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9B" w:rsidRPr="00A42C9B" w:rsidRDefault="00A42C9B" w:rsidP="00A42C9B">
      <w:pPr>
        <w:jc w:val="center"/>
        <w:rPr>
          <w:rFonts w:ascii="Times New Roman" w:eastAsia="宋体" w:hAnsi="Times New Roman" w:cs="Times New Roman"/>
          <w:b/>
        </w:rPr>
      </w:pPr>
      <w:r w:rsidRPr="00A42C9B">
        <w:rPr>
          <w:rFonts w:ascii="Times New Roman" w:eastAsia="宋体" w:hAnsi="Times New Roman" w:cs="Times New Roman" w:hint="eastAsia"/>
          <w:b/>
          <w:bCs/>
        </w:rPr>
        <w:t>包</w:t>
      </w:r>
      <w:proofErr w:type="gramStart"/>
      <w:r w:rsidRPr="00A42C9B">
        <w:rPr>
          <w:rFonts w:ascii="Times New Roman" w:eastAsia="宋体" w:hAnsi="Times New Roman" w:cs="Times New Roman"/>
          <w:b/>
          <w:bCs/>
        </w:rPr>
        <w:t>一</w:t>
      </w:r>
      <w:proofErr w:type="gramEnd"/>
      <w:r w:rsidRPr="00A42C9B">
        <w:rPr>
          <w:rFonts w:ascii="Times New Roman" w:eastAsia="宋体" w:hAnsi="Times New Roman" w:cs="Times New Roman" w:hint="eastAsia"/>
          <w:b/>
          <w:bCs/>
        </w:rPr>
        <w:t>郑州铁路技师学院</w:t>
      </w:r>
      <w:r w:rsidRPr="00A42C9B">
        <w:rPr>
          <w:rFonts w:ascii="Times New Roman" w:eastAsia="宋体" w:hAnsi="Times New Roman" w:cs="Times New Roman" w:hint="eastAsia"/>
          <w:b/>
          <w:bCs/>
        </w:rPr>
        <w:t>2022</w:t>
      </w:r>
      <w:r w:rsidRPr="00A42C9B">
        <w:rPr>
          <w:rFonts w:ascii="Times New Roman" w:eastAsia="宋体" w:hAnsi="Times New Roman" w:cs="Times New Roman" w:hint="eastAsia"/>
          <w:b/>
          <w:bCs/>
        </w:rPr>
        <w:t>省级</w:t>
      </w:r>
      <w:proofErr w:type="gramStart"/>
      <w:r w:rsidRPr="00A42C9B">
        <w:rPr>
          <w:rFonts w:ascii="Times New Roman" w:eastAsia="宋体" w:hAnsi="Times New Roman" w:cs="Times New Roman" w:hint="eastAsia"/>
          <w:b/>
          <w:bCs/>
        </w:rPr>
        <w:t>世赛重点赛</w:t>
      </w:r>
      <w:proofErr w:type="gramEnd"/>
      <w:r w:rsidRPr="00A42C9B">
        <w:rPr>
          <w:rFonts w:ascii="Times New Roman" w:eastAsia="宋体" w:hAnsi="Times New Roman" w:cs="Times New Roman" w:hint="eastAsia"/>
          <w:b/>
          <w:bCs/>
        </w:rPr>
        <w:t>货物采购与安装项目</w:t>
      </w:r>
      <w:r w:rsidRPr="00A42C9B">
        <w:rPr>
          <w:rFonts w:ascii="Times New Roman" w:eastAsia="宋体" w:hAnsi="Times New Roman" w:cs="Times New Roman" w:hint="eastAsia"/>
          <w:b/>
          <w:bCs/>
        </w:rPr>
        <w:t>1</w:t>
      </w:r>
    </w:p>
    <w:tbl>
      <w:tblPr>
        <w:tblW w:w="3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1418"/>
        <w:gridCol w:w="1005"/>
      </w:tblGrid>
      <w:tr w:rsidR="00A42C9B" w:rsidRPr="00A42C9B" w:rsidTr="00A42C9B">
        <w:trPr>
          <w:trHeight w:val="249"/>
          <w:jc w:val="center"/>
        </w:trPr>
        <w:tc>
          <w:tcPr>
            <w:tcW w:w="685" w:type="dxa"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/>
                <w:b/>
              </w:rPr>
            </w:pPr>
            <w:r w:rsidRPr="00A42C9B">
              <w:rPr>
                <w:rFonts w:ascii="Times New Roman" w:eastAsia="宋体" w:hAnsi="Times New Roman" w:cs="Times New Roman" w:hint="eastAsia"/>
                <w:b/>
              </w:rPr>
              <w:t>序号</w:t>
            </w:r>
          </w:p>
        </w:tc>
        <w:tc>
          <w:tcPr>
            <w:tcW w:w="1418" w:type="dxa"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  <w:r w:rsidRPr="00A42C9B">
              <w:rPr>
                <w:rFonts w:ascii="Times New Roman" w:eastAsia="宋体" w:hAnsi="Times New Roman" w:cs="Times New Roman" w:hint="eastAsia"/>
                <w:b/>
              </w:rPr>
              <w:t>标的物</w:t>
            </w:r>
            <w:r w:rsidRPr="00A42C9B">
              <w:rPr>
                <w:rFonts w:ascii="Times New Roman" w:eastAsia="宋体" w:hAnsi="Times New Roman" w:cs="Times New Roman"/>
                <w:b/>
              </w:rPr>
              <w:t>名称</w:t>
            </w:r>
          </w:p>
        </w:tc>
        <w:tc>
          <w:tcPr>
            <w:tcW w:w="1005" w:type="dxa"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/>
                <w:b/>
              </w:rPr>
            </w:pPr>
            <w:r w:rsidRPr="00A42C9B">
              <w:rPr>
                <w:rFonts w:ascii="Times New Roman" w:eastAsia="宋体" w:hAnsi="Times New Roman" w:cs="Times New Roman" w:hint="eastAsia"/>
                <w:b/>
              </w:rPr>
              <w:t>数量</w:t>
            </w:r>
          </w:p>
        </w:tc>
      </w:tr>
      <w:tr w:rsidR="00A42C9B" w:rsidRPr="00A42C9B" w:rsidTr="00A42C9B">
        <w:trPr>
          <w:trHeight w:val="312"/>
          <w:jc w:val="center"/>
        </w:trPr>
        <w:tc>
          <w:tcPr>
            <w:tcW w:w="685" w:type="dxa"/>
            <w:vMerge w:val="restart"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  <w:r w:rsidRPr="00A42C9B">
              <w:rPr>
                <w:rFonts w:ascii="Times New Roman" w:eastAsia="宋体" w:hAnsi="Times New Roman" w:cs="Times New Roman" w:hint="eastAsia"/>
                <w:b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  <w:r w:rsidRPr="00A42C9B">
              <w:rPr>
                <w:rFonts w:ascii="Times New Roman" w:eastAsia="宋体" w:hAnsi="Times New Roman" w:cs="Times New Roman" w:hint="eastAsia"/>
                <w:b/>
                <w:bCs/>
              </w:rPr>
              <w:t>可调电路故障考核装置</w:t>
            </w:r>
          </w:p>
        </w:tc>
        <w:tc>
          <w:tcPr>
            <w:tcW w:w="1005" w:type="dxa"/>
            <w:vMerge w:val="restart"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  <w:r w:rsidRPr="00A42C9B">
              <w:rPr>
                <w:rFonts w:ascii="Times New Roman" w:eastAsia="宋体" w:hAnsi="Times New Roman" w:cs="Times New Roman" w:hint="eastAsia"/>
                <w:b/>
                <w:bCs/>
              </w:rPr>
              <w:t>2</w:t>
            </w:r>
            <w:r w:rsidRPr="00A42C9B">
              <w:rPr>
                <w:rFonts w:ascii="Times New Roman" w:eastAsia="宋体" w:hAnsi="Times New Roman" w:cs="Times New Roman" w:hint="eastAsia"/>
                <w:b/>
                <w:bCs/>
              </w:rPr>
              <w:t>套</w:t>
            </w:r>
          </w:p>
        </w:tc>
      </w:tr>
      <w:tr w:rsidR="00A42C9B" w:rsidRPr="00A42C9B" w:rsidTr="00A42C9B">
        <w:trPr>
          <w:trHeight w:val="312"/>
          <w:jc w:val="center"/>
        </w:trPr>
        <w:tc>
          <w:tcPr>
            <w:tcW w:w="685" w:type="dxa"/>
            <w:vMerge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  <w:bCs/>
              </w:rPr>
            </w:pPr>
          </w:p>
        </w:tc>
        <w:tc>
          <w:tcPr>
            <w:tcW w:w="1005" w:type="dxa"/>
            <w:vMerge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</w:p>
        </w:tc>
      </w:tr>
      <w:tr w:rsidR="00A42C9B" w:rsidRPr="00A42C9B" w:rsidTr="00A42C9B">
        <w:trPr>
          <w:trHeight w:val="312"/>
          <w:jc w:val="center"/>
        </w:trPr>
        <w:tc>
          <w:tcPr>
            <w:tcW w:w="685" w:type="dxa"/>
            <w:vMerge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  <w:bCs/>
              </w:rPr>
            </w:pPr>
          </w:p>
        </w:tc>
        <w:tc>
          <w:tcPr>
            <w:tcW w:w="1005" w:type="dxa"/>
            <w:vMerge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</w:p>
        </w:tc>
      </w:tr>
      <w:tr w:rsidR="00A42C9B" w:rsidRPr="00A42C9B" w:rsidTr="00A42C9B">
        <w:trPr>
          <w:trHeight w:val="312"/>
          <w:jc w:val="center"/>
        </w:trPr>
        <w:tc>
          <w:tcPr>
            <w:tcW w:w="685" w:type="dxa"/>
            <w:vMerge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  <w:bCs/>
              </w:rPr>
            </w:pPr>
          </w:p>
        </w:tc>
        <w:tc>
          <w:tcPr>
            <w:tcW w:w="1005" w:type="dxa"/>
            <w:vMerge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</w:p>
        </w:tc>
      </w:tr>
      <w:tr w:rsidR="00A42C9B" w:rsidRPr="00A42C9B" w:rsidTr="00A42C9B">
        <w:trPr>
          <w:trHeight w:val="312"/>
          <w:jc w:val="center"/>
        </w:trPr>
        <w:tc>
          <w:tcPr>
            <w:tcW w:w="685" w:type="dxa"/>
            <w:vMerge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  <w:bCs/>
              </w:rPr>
            </w:pPr>
          </w:p>
        </w:tc>
        <w:tc>
          <w:tcPr>
            <w:tcW w:w="1005" w:type="dxa"/>
            <w:vMerge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</w:p>
        </w:tc>
      </w:tr>
      <w:tr w:rsidR="00A42C9B" w:rsidRPr="00A42C9B" w:rsidTr="00B7396A">
        <w:trPr>
          <w:trHeight w:val="1590"/>
          <w:jc w:val="center"/>
        </w:trPr>
        <w:tc>
          <w:tcPr>
            <w:tcW w:w="685" w:type="dxa"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  <w:bookmarkStart w:id="0" w:name="_GoBack"/>
            <w:r w:rsidRPr="00A42C9B">
              <w:rPr>
                <w:rFonts w:ascii="Times New Roman" w:eastAsia="宋体" w:hAnsi="Times New Roman" w:cs="Times New Roman" w:hint="eastAsia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A42C9B" w:rsidRDefault="00A42C9B" w:rsidP="00A42C9B">
            <w:pPr>
              <w:ind w:left="-6"/>
              <w:rPr>
                <w:rFonts w:ascii="Times New Roman" w:eastAsia="宋体" w:hAnsi="Times New Roman" w:cs="Times New Roman"/>
                <w:b/>
                <w:bCs/>
              </w:rPr>
            </w:pPr>
            <w:r w:rsidRPr="00A42C9B">
              <w:rPr>
                <w:rFonts w:ascii="Times New Roman" w:eastAsia="宋体" w:hAnsi="Times New Roman" w:cs="Times New Roman" w:hint="eastAsia"/>
                <w:b/>
                <w:bCs/>
              </w:rPr>
              <w:t>KNX</w:t>
            </w:r>
            <w:r w:rsidRPr="00A42C9B">
              <w:rPr>
                <w:rFonts w:ascii="Times New Roman" w:eastAsia="宋体" w:hAnsi="Times New Roman" w:cs="Times New Roman" w:hint="eastAsia"/>
                <w:b/>
                <w:bCs/>
              </w:rPr>
              <w:t>智能模块</w:t>
            </w:r>
          </w:p>
          <w:p w:rsidR="0076702D" w:rsidRPr="00A42C9B" w:rsidRDefault="0076702D" w:rsidP="00A42C9B">
            <w:pPr>
              <w:ind w:left="-6"/>
              <w:rPr>
                <w:rFonts w:ascii="Times New Roman" w:eastAsia="宋体" w:hAnsi="Times New Roman" w:cs="Times New Roman" w:hint="eastAsia"/>
                <w:b/>
                <w:bCs/>
              </w:rPr>
            </w:pPr>
          </w:p>
        </w:tc>
        <w:tc>
          <w:tcPr>
            <w:tcW w:w="1005" w:type="dxa"/>
            <w:vAlign w:val="center"/>
          </w:tcPr>
          <w:p w:rsidR="00A42C9B" w:rsidRPr="00A42C9B" w:rsidRDefault="00A42C9B" w:rsidP="00A42C9B">
            <w:pPr>
              <w:ind w:left="-6"/>
              <w:rPr>
                <w:rFonts w:ascii="Times New Roman" w:eastAsia="宋体" w:hAnsi="Times New Roman" w:cs="Times New Roman" w:hint="eastAsia"/>
                <w:b/>
              </w:rPr>
            </w:pPr>
            <w:r w:rsidRPr="00A42C9B">
              <w:rPr>
                <w:rFonts w:ascii="Times New Roman" w:eastAsia="宋体" w:hAnsi="Times New Roman" w:cs="Times New Roman" w:hint="eastAsia"/>
                <w:b/>
                <w:bCs/>
              </w:rPr>
              <w:t>3</w:t>
            </w:r>
            <w:r w:rsidRPr="00A42C9B">
              <w:rPr>
                <w:rFonts w:ascii="Times New Roman" w:eastAsia="宋体" w:hAnsi="Times New Roman" w:cs="Times New Roman" w:hint="eastAsia"/>
                <w:b/>
                <w:bCs/>
              </w:rPr>
              <w:t>套</w:t>
            </w:r>
          </w:p>
        </w:tc>
      </w:tr>
      <w:bookmarkEnd w:id="0"/>
    </w:tbl>
    <w:p w:rsidR="00A42C9B" w:rsidRPr="00A42C9B" w:rsidRDefault="00A42C9B" w:rsidP="00A42C9B">
      <w:pPr>
        <w:rPr>
          <w:rFonts w:ascii="Times New Roman" w:eastAsia="宋体" w:hAnsi="Times New Roman" w:cs="Times New Roman"/>
        </w:rPr>
      </w:pPr>
    </w:p>
    <w:p w:rsidR="00A42C9B" w:rsidRPr="00A42C9B" w:rsidRDefault="00A42C9B" w:rsidP="00A42C9B">
      <w:pPr>
        <w:rPr>
          <w:rFonts w:ascii="Times New Roman" w:eastAsia="宋体" w:hAnsi="Times New Roman" w:cs="Times New Roman"/>
        </w:rPr>
      </w:pPr>
    </w:p>
    <w:p w:rsidR="00A42C9B" w:rsidRPr="00A42C9B" w:rsidRDefault="00A42C9B" w:rsidP="00A42C9B">
      <w:pPr>
        <w:jc w:val="center"/>
        <w:rPr>
          <w:rFonts w:ascii="Calibri" w:eastAsia="宋体" w:hAnsi="Calibri" w:cs="Times New Roman"/>
          <w:b/>
          <w:bCs/>
          <w:sz w:val="36"/>
          <w:szCs w:val="44"/>
        </w:rPr>
      </w:pPr>
      <w:r w:rsidRPr="00A42C9B">
        <w:rPr>
          <w:rFonts w:ascii="Times New Roman" w:eastAsia="宋体" w:hAnsi="Times New Roman" w:cs="Times New Roman" w:hint="eastAsia"/>
          <w:b/>
          <w:bCs/>
        </w:rPr>
        <w:t>包二郑州铁路技师学院</w:t>
      </w:r>
      <w:r w:rsidRPr="00A42C9B">
        <w:rPr>
          <w:rFonts w:ascii="Times New Roman" w:eastAsia="宋体" w:hAnsi="Times New Roman" w:cs="Times New Roman" w:hint="eastAsia"/>
          <w:b/>
          <w:bCs/>
        </w:rPr>
        <w:t>2022</w:t>
      </w:r>
      <w:r w:rsidRPr="00A42C9B">
        <w:rPr>
          <w:rFonts w:ascii="Times New Roman" w:eastAsia="宋体" w:hAnsi="Times New Roman" w:cs="Times New Roman" w:hint="eastAsia"/>
          <w:b/>
          <w:bCs/>
        </w:rPr>
        <w:t>省级</w:t>
      </w:r>
      <w:proofErr w:type="gramStart"/>
      <w:r w:rsidRPr="00A42C9B">
        <w:rPr>
          <w:rFonts w:ascii="Times New Roman" w:eastAsia="宋体" w:hAnsi="Times New Roman" w:cs="Times New Roman" w:hint="eastAsia"/>
          <w:b/>
          <w:bCs/>
        </w:rPr>
        <w:t>世赛重点赛</w:t>
      </w:r>
      <w:proofErr w:type="gramEnd"/>
      <w:r w:rsidRPr="00A42C9B">
        <w:rPr>
          <w:rFonts w:ascii="Times New Roman" w:eastAsia="宋体" w:hAnsi="Times New Roman" w:cs="Times New Roman" w:hint="eastAsia"/>
          <w:b/>
          <w:bCs/>
        </w:rPr>
        <w:t>货物采购与安装项目</w:t>
      </w:r>
      <w:r w:rsidRPr="00A42C9B">
        <w:rPr>
          <w:rFonts w:ascii="Times New Roman" w:eastAsia="宋体" w:hAnsi="Times New Roman" w:cs="Times New Roman"/>
          <w:b/>
          <w:bCs/>
        </w:rPr>
        <w:t>2</w:t>
      </w:r>
    </w:p>
    <w:tbl>
      <w:tblPr>
        <w:tblW w:w="9239" w:type="dxa"/>
        <w:jc w:val="center"/>
        <w:tblLook w:val="0000" w:firstRow="0" w:lastRow="0" w:firstColumn="0" w:lastColumn="0" w:noHBand="0" w:noVBand="0"/>
      </w:tblPr>
      <w:tblGrid>
        <w:gridCol w:w="1032"/>
        <w:gridCol w:w="4737"/>
        <w:gridCol w:w="2327"/>
        <w:gridCol w:w="1143"/>
      </w:tblGrid>
      <w:tr w:rsidR="00A42C9B" w:rsidRPr="00A42C9B" w:rsidTr="00A42C9B">
        <w:trPr>
          <w:trHeight w:val="312"/>
          <w:jc w:val="center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序 号</w:t>
            </w:r>
          </w:p>
        </w:tc>
        <w:tc>
          <w:tcPr>
            <w:tcW w:w="4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 xml:space="preserve">名 </w:t>
            </w:r>
            <w:r w:rsidRPr="00A42C9B"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  <w:t xml:space="preserve">   称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</w:tr>
      <w:tr w:rsidR="00A42C9B" w:rsidRPr="00A42C9B" w:rsidTr="00A42C9B">
        <w:trPr>
          <w:trHeight w:val="312"/>
          <w:jc w:val="center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42C9B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42C9B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导线(红、黑两色)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42C9B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100M/盘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42C9B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42C9B">
              <w:rPr>
                <w:rFonts w:ascii="Times New Roman" w:eastAsia="宋体" w:hAnsi="Times New Roman" w:cs="Times New Roman" w:hint="eastAsia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rPr>
                <w:rFonts w:ascii="Times New Roman" w:eastAsia="宋体" w:hAnsi="Times New Roman" w:cs="Times New Roman"/>
              </w:rPr>
            </w:pPr>
            <w:r w:rsidRPr="00A42C9B">
              <w:rPr>
                <w:rFonts w:ascii="Times New Roman" w:eastAsia="宋体" w:hAnsi="Times New Roman" w:cs="Times New Roman" w:hint="eastAsia"/>
              </w:rPr>
              <w:t>导线（黄、绿、红、黑、黄绿五色）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42C9B">
              <w:rPr>
                <w:rFonts w:ascii="Times New Roman" w:eastAsia="宋体" w:hAnsi="Times New Roman" w:cs="Times New Roman" w:hint="eastAsia"/>
              </w:rPr>
              <w:t>100M/</w:t>
            </w:r>
            <w:r w:rsidRPr="00A42C9B">
              <w:rPr>
                <w:rFonts w:ascii="Times New Roman" w:eastAsia="宋体" w:hAnsi="Times New Roman" w:cs="Times New Roman" w:hint="eastAsia"/>
              </w:rPr>
              <w:t>盘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rPr>
                <w:rFonts w:ascii="Times New Roman" w:eastAsia="宋体" w:hAnsi="Times New Roman" w:cs="Times New Roman"/>
              </w:rPr>
            </w:pPr>
            <w:r w:rsidRPr="00A42C9B">
              <w:rPr>
                <w:rFonts w:ascii="Times New Roman" w:eastAsia="宋体" w:hAnsi="Times New Roman" w:cs="Times New Roman" w:hint="eastAsia"/>
              </w:rPr>
              <w:t>30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导线（黄、</w:t>
            </w:r>
            <w:r w:rsidRPr="00A42C9B">
              <w:rPr>
                <w:rFonts w:ascii="Times New Roman" w:eastAsia="宋体" w:hAnsi="Times New Roman" w:cs="Times New Roman" w:hint="eastAsia"/>
              </w:rPr>
              <w:t>绿</w:t>
            </w: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、红、黑、黄绿五色）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100M/盘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针式线鼻子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1000个/包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针式线鼻子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1000个/包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针式线鼻子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1000个/包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Cs w:val="21"/>
                <w:lang w:bidi="ar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O、u型冷压端子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500个/包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波纹管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波纹管杯梳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扎带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500个/包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开关底盒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3M手套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电子角度尺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PVC线槽（联塑）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2M/根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PVC线槽（联塑）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2M/根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PVC线槽（联塑）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2M/根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行线槽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2M/根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联塑</w:t>
            </w:r>
            <w:proofErr w:type="gramEnd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PVC管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4M/根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联塑</w:t>
            </w:r>
            <w:proofErr w:type="gramEnd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PVC管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4M/根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A42C9B" w:rsidRPr="00A42C9B" w:rsidTr="00A42C9B">
        <w:trPr>
          <w:trHeight w:val="525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金属管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4M/根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电缆桥架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3M/根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托盘桥架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2M/根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A42C9B" w:rsidRPr="00A42C9B" w:rsidTr="00A42C9B">
        <w:trPr>
          <w:trHeight w:val="208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斜切</w:t>
            </w: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锯</w:t>
            </w:r>
            <w:proofErr w:type="gramEnd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锯条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297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曲线</w:t>
            </w: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锯</w:t>
            </w:r>
            <w:proofErr w:type="gramEnd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锯条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lastRenderedPageBreak/>
              <w:t>34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螺丝刀头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开孔器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A42C9B" w:rsidRPr="00A42C9B" w:rsidTr="00A42C9B">
        <w:trPr>
          <w:trHeight w:val="357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宝塔钻头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宝塔钻头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24V电源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10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金属管切割器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枪型剥线钳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陶瓷割刀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PVC管剪刀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美工刀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水口钳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护目镜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记号笔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10支/盒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万能套筒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卷尺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断线钳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6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szCs w:val="21"/>
              </w:rPr>
              <w:t>50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电缆剥线钳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42C9B" w:rsidRPr="00A42C9B" w:rsidTr="00A42C9B">
        <w:trPr>
          <w:trHeight w:val="270"/>
          <w:jc w:val="center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szCs w:val="21"/>
              </w:rPr>
              <w:t>51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水平尺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proofErr w:type="gramStart"/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C9B" w:rsidRPr="00A42C9B" w:rsidRDefault="00A42C9B" w:rsidP="00A42C9B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Cs w:val="21"/>
              </w:rPr>
            </w:pPr>
            <w:r w:rsidRPr="00A42C9B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</w:tbl>
    <w:p w:rsidR="00A42C9B" w:rsidRPr="00A42C9B" w:rsidRDefault="00A42C9B" w:rsidP="00A42C9B">
      <w:pPr>
        <w:rPr>
          <w:rFonts w:ascii="宋体" w:eastAsia="宋体" w:hAnsi="宋体" w:cs="Times New Roman" w:hint="eastAsia"/>
        </w:rPr>
      </w:pPr>
    </w:p>
    <w:p w:rsidR="008014DF" w:rsidRPr="00A42C9B" w:rsidRDefault="008014DF" w:rsidP="00A42C9B"/>
    <w:sectPr w:rsidR="008014DF" w:rsidRPr="00A42C9B" w:rsidSect="00A42C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1F2D"/>
    <w:multiLevelType w:val="singleLevel"/>
    <w:tmpl w:val="43A91F2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9B"/>
    <w:rsid w:val="000E7F20"/>
    <w:rsid w:val="0076702D"/>
    <w:rsid w:val="008014DF"/>
    <w:rsid w:val="00A4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6A1E"/>
  <w15:chartTrackingRefBased/>
  <w15:docId w15:val="{3ACFDE3B-5D00-4BEE-93CE-94B15941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2023-06-27T06:19:00Z</dcterms:created>
  <dcterms:modified xsi:type="dcterms:W3CDTF">2023-06-27T06:22:00Z</dcterms:modified>
</cp:coreProperties>
</file>