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1275"/>
        <w:gridCol w:w="1276"/>
        <w:gridCol w:w="992"/>
      </w:tblGrid>
      <w:tr w:rsidR="000274F0" w:rsidRPr="0073403A" w:rsidTr="000274F0"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widowControl/>
              <w:jc w:val="center"/>
              <w:rPr>
                <w:rFonts w:ascii="宋体" w:hAnsi="宋体" w:cs="Courier New"/>
                <w:b/>
                <w:bCs/>
                <w:iCs/>
                <w:color w:val="000000"/>
                <w:kern w:val="0"/>
                <w:szCs w:val="21"/>
              </w:rPr>
            </w:pPr>
            <w:r w:rsidRPr="0073403A">
              <w:rPr>
                <w:rFonts w:ascii="宋体" w:hAnsi="宋体" w:cs="Courier New"/>
                <w:b/>
                <w:bCs/>
                <w:i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78" w:type="dxa"/>
            <w:gridSpan w:val="2"/>
            <w:vAlign w:val="center"/>
          </w:tcPr>
          <w:p w:rsidR="000274F0" w:rsidRPr="0073403A" w:rsidRDefault="000274F0" w:rsidP="00E00405">
            <w:pPr>
              <w:widowControl/>
              <w:jc w:val="center"/>
              <w:rPr>
                <w:rFonts w:ascii="宋体" w:hAnsi="宋体" w:cs="Courier New"/>
                <w:b/>
                <w:bCs/>
                <w:iCs/>
                <w:color w:val="000000"/>
                <w:kern w:val="0"/>
                <w:szCs w:val="21"/>
              </w:rPr>
            </w:pPr>
            <w:r w:rsidRPr="0073403A">
              <w:rPr>
                <w:rFonts w:ascii="宋体" w:hAnsi="宋体" w:cs="Courier New" w:hint="eastAsia"/>
                <w:b/>
                <w:bCs/>
                <w:i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widowControl/>
              <w:jc w:val="center"/>
              <w:rPr>
                <w:rFonts w:ascii="宋体" w:hAnsi="宋体" w:cs="Courier New"/>
                <w:b/>
                <w:bCs/>
                <w:i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widowControl/>
              <w:jc w:val="center"/>
              <w:rPr>
                <w:rFonts w:ascii="宋体" w:hAnsi="宋体" w:cs="Courier New"/>
                <w:b/>
                <w:bCs/>
                <w:iCs/>
                <w:color w:val="000000"/>
                <w:kern w:val="0"/>
                <w:szCs w:val="21"/>
              </w:rPr>
            </w:pPr>
            <w:r w:rsidRPr="0073403A">
              <w:rPr>
                <w:rFonts w:ascii="宋体" w:hAnsi="宋体" w:cs="Courier New"/>
                <w:b/>
                <w:bCs/>
                <w:i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widowControl/>
              <w:jc w:val="center"/>
              <w:rPr>
                <w:rFonts w:ascii="宋体" w:hAnsi="宋体" w:cs="Courier New"/>
                <w:b/>
                <w:bCs/>
                <w:iCs/>
                <w:color w:val="000000"/>
                <w:kern w:val="0"/>
                <w:szCs w:val="21"/>
              </w:rPr>
            </w:pPr>
            <w:r w:rsidRPr="0073403A">
              <w:rPr>
                <w:rFonts w:ascii="宋体" w:hAnsi="宋体" w:cs="Courier New"/>
                <w:b/>
                <w:bCs/>
                <w:iCs/>
                <w:color w:val="000000"/>
                <w:kern w:val="0"/>
                <w:szCs w:val="21"/>
              </w:rPr>
              <w:t>单位</w:t>
            </w:r>
          </w:p>
        </w:tc>
      </w:tr>
      <w:tr w:rsidR="000274F0" w:rsidRPr="0073403A" w:rsidTr="000274F0">
        <w:trPr>
          <w:trHeight w:val="75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0274F0" w:rsidRPr="0073403A" w:rsidRDefault="000274F0" w:rsidP="00E0040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一卡通管理系统平台升级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制卡中心模块升级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274F0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结算中心模块升级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274F0">
        <w:trPr>
          <w:trHeight w:val="148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管理中心模块升级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274F0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集控中心模块升级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274F0">
        <w:trPr>
          <w:trHeight w:val="274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物联网管理平台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设备接入模块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274F0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设备监控模块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274F0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设备在线升级模块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274F0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虚拟卡系统平台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扫码支付模块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274F0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扫码识别模块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274F0">
        <w:trPr>
          <w:trHeight w:val="307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虚拟卡管理模块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274F0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2268" w:type="dxa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面部认证服务平台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面部认证服务平台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274F0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运维稽核平台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系统检查模块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274F0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设备检测模块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274F0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业务检测模块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EF3A2F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银行对接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电子校园卡业务（一码通消费）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475974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电子校园卡业务（一码通缴费）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0698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线上自助服务（一卡通服务大厅）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系统管理模块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0698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用户中心模块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0698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商户中心模块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0698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2268" w:type="dxa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现金充值平台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现金充值平台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0698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21</w:t>
            </w:r>
          </w:p>
        </w:tc>
        <w:tc>
          <w:tcPr>
            <w:tcW w:w="2268" w:type="dxa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电控管理系统升级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水电管理系统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0698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2268" w:type="dxa"/>
            <w:vMerge w:val="restart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第三方系统对接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数字化校园平台对接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0698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23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图书馆借还系统对接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0698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24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财务系统对接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274F0">
        <w:trPr>
          <w:trHeight w:val="314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25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购电机程序定制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274F0">
        <w:trPr>
          <w:trHeight w:val="12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补卡程序定制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274F0">
        <w:trPr>
          <w:trHeight w:val="379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27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开水程序定制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274F0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28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联网水电表对接定制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274F0">
        <w:trPr>
          <w:trHeight w:val="78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29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教工餐厅打折定制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274F0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 w:rsidRPr="0073403A">
              <w:rPr>
                <w:rFonts w:ascii="宋体" w:hAnsi="宋体" w:cs="宋体"/>
                <w:color w:val="000000"/>
                <w:szCs w:val="21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报表定制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</w:tr>
      <w:tr w:rsidR="000274F0" w:rsidRPr="0073403A" w:rsidTr="0000698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 w:rsidRPr="0073403A"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项目升级基本要求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项目基本要求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项</w:t>
            </w:r>
          </w:p>
        </w:tc>
      </w:tr>
      <w:tr w:rsidR="000274F0" w:rsidRPr="0073403A" w:rsidTr="000274F0">
        <w:trPr>
          <w:trHeight w:val="278"/>
        </w:trPr>
        <w:tc>
          <w:tcPr>
            <w:tcW w:w="9072" w:type="dxa"/>
            <w:gridSpan w:val="6"/>
            <w:shd w:val="clear" w:color="auto" w:fill="auto"/>
            <w:vAlign w:val="center"/>
          </w:tcPr>
          <w:p w:rsidR="000274F0" w:rsidRPr="0073403A" w:rsidRDefault="000274F0" w:rsidP="00E0040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软件平台</w:t>
            </w:r>
          </w:p>
        </w:tc>
      </w:tr>
      <w:tr w:rsidR="000274F0" w:rsidRPr="0073403A" w:rsidTr="000274F0">
        <w:trPr>
          <w:trHeight w:val="132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0274F0" w:rsidRPr="0073403A" w:rsidRDefault="000274F0" w:rsidP="00006987">
            <w:pPr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卡务中心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批量加密发卡机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006987" w:rsidRPr="0073403A" w:rsidTr="0000698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06987" w:rsidRPr="0073403A" w:rsidRDefault="00006987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006987" w:rsidRPr="0073403A" w:rsidRDefault="00006987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06987" w:rsidRPr="0073403A" w:rsidRDefault="00006987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射频卡计费终端（出纳机）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6987" w:rsidRPr="0073403A" w:rsidRDefault="00006987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987" w:rsidRPr="0073403A" w:rsidRDefault="00006987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0274F0" w:rsidRPr="0073403A" w:rsidTr="0000698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自助圈存查询机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0274F0" w:rsidRPr="0073403A" w:rsidTr="0000698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密钥管理系统升级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金融数据加密机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006987" w:rsidRPr="0073403A" w:rsidTr="006A0ED1">
        <w:trPr>
          <w:trHeight w:val="701"/>
        </w:trPr>
        <w:tc>
          <w:tcPr>
            <w:tcW w:w="851" w:type="dxa"/>
            <w:shd w:val="clear" w:color="auto" w:fill="auto"/>
            <w:vAlign w:val="center"/>
          </w:tcPr>
          <w:p w:rsidR="00006987" w:rsidRPr="0073403A" w:rsidRDefault="00006987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006987" w:rsidRPr="0073403A" w:rsidRDefault="00006987" w:rsidP="00E0040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自助现金充值补卡系统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06987" w:rsidRPr="0073403A" w:rsidRDefault="00006987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自助现金充值补卡一体机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6987" w:rsidRPr="0073403A" w:rsidRDefault="00006987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987" w:rsidRPr="0073403A" w:rsidRDefault="00006987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0274F0" w:rsidRPr="0073403A" w:rsidTr="0000698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餐饮消费（人脸+刷卡+扫码）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多功能POS机（挂式）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0274F0" w:rsidRPr="0073403A" w:rsidTr="000274F0">
        <w:trPr>
          <w:trHeight w:val="701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多功能POS机（台式）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006987" w:rsidRPr="0073403A" w:rsidTr="004348AB">
        <w:trPr>
          <w:trHeight w:val="701"/>
        </w:trPr>
        <w:tc>
          <w:tcPr>
            <w:tcW w:w="851" w:type="dxa"/>
            <w:shd w:val="clear" w:color="auto" w:fill="auto"/>
            <w:vAlign w:val="center"/>
          </w:tcPr>
          <w:p w:rsidR="00006987" w:rsidRPr="0073403A" w:rsidRDefault="00006987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2268" w:type="dxa"/>
            <w:vMerge/>
            <w:vAlign w:val="center"/>
          </w:tcPr>
          <w:p w:rsidR="00006987" w:rsidRPr="0073403A" w:rsidRDefault="00006987" w:rsidP="00E0040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06987" w:rsidRPr="0073403A" w:rsidRDefault="00006987" w:rsidP="00E00405">
            <w:pPr>
              <w:jc w:val="left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多功能POS机专用交换机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6987" w:rsidRPr="0073403A" w:rsidRDefault="00006987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987" w:rsidRPr="0073403A" w:rsidRDefault="00006987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0274F0" w:rsidRPr="0073403A" w:rsidTr="0000698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数据通讯网关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0274F0" w:rsidRPr="0073403A" w:rsidTr="0000698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开水房/开水机</w:t>
            </w:r>
            <w:r w:rsidRPr="0073403A">
              <w:rPr>
                <w:rFonts w:ascii="宋体" w:hAnsi="宋体" w:cs="宋体" w:hint="eastAsia"/>
                <w:szCs w:val="21"/>
              </w:rPr>
              <w:br/>
              <w:t>（计流模式，手机预约或刷卡消费）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数据采集器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台</w:t>
            </w:r>
          </w:p>
        </w:tc>
      </w:tr>
      <w:tr w:rsidR="000274F0" w:rsidRPr="0073403A" w:rsidTr="000274F0">
        <w:trPr>
          <w:trHeight w:val="701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 w:rsidRPr="0073403A"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分体水控器设备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批</w:t>
            </w:r>
          </w:p>
        </w:tc>
      </w:tr>
      <w:tr w:rsidR="000274F0" w:rsidRPr="0073403A" w:rsidTr="0000698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 w:rsidRPr="0073403A"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0274F0" w:rsidRPr="0073403A" w:rsidRDefault="000274F0" w:rsidP="00E0040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直饮水控制系统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水控器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批</w:t>
            </w:r>
          </w:p>
        </w:tc>
      </w:tr>
      <w:tr w:rsidR="000274F0" w:rsidRPr="0073403A" w:rsidTr="000274F0">
        <w:trPr>
          <w:trHeight w:val="274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 w:rsidRPr="0073403A"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洗澡淋浴控制系统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数据采集</w:t>
            </w:r>
            <w:bookmarkStart w:id="0" w:name="_GoBack"/>
            <w:bookmarkEnd w:id="0"/>
            <w:r w:rsidRPr="0073403A">
              <w:rPr>
                <w:rFonts w:ascii="宋体" w:hAnsi="宋体" w:cs="宋体" w:hint="eastAsia"/>
                <w:szCs w:val="21"/>
              </w:rPr>
              <w:t>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0274F0" w:rsidRPr="0073403A" w:rsidTr="00006987">
        <w:trPr>
          <w:trHeight w:val="97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/>
                <w:color w:val="000000"/>
                <w:szCs w:val="21"/>
              </w:rPr>
              <w:t>14</w:t>
            </w:r>
          </w:p>
        </w:tc>
        <w:tc>
          <w:tcPr>
            <w:tcW w:w="2268" w:type="dxa"/>
            <w:vMerge/>
            <w:vAlign w:val="center"/>
          </w:tcPr>
          <w:p w:rsidR="000274F0" w:rsidRPr="0073403A" w:rsidRDefault="000274F0" w:rsidP="00E0040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分体水控器设备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批</w:t>
            </w:r>
          </w:p>
        </w:tc>
      </w:tr>
      <w:tr w:rsidR="000274F0" w:rsidRPr="0073403A" w:rsidTr="0000698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/>
                <w:color w:val="000000"/>
                <w:szCs w:val="21"/>
              </w:rPr>
              <w:t>15</w:t>
            </w:r>
          </w:p>
        </w:tc>
        <w:tc>
          <w:tcPr>
            <w:tcW w:w="2268" w:type="dxa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洗衣机控制器系统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物联网控电器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批</w:t>
            </w:r>
          </w:p>
        </w:tc>
      </w:tr>
      <w:tr w:rsidR="000274F0" w:rsidRPr="0073403A" w:rsidTr="0000698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/>
                <w:color w:val="000000"/>
                <w:szCs w:val="21"/>
              </w:rPr>
              <w:t>16</w:t>
            </w:r>
          </w:p>
        </w:tc>
        <w:tc>
          <w:tcPr>
            <w:tcW w:w="2268" w:type="dxa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吹风机控制系统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物联网控电器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szCs w:val="21"/>
              </w:rPr>
            </w:pPr>
            <w:r w:rsidRPr="0073403A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F0" w:rsidRPr="0073403A" w:rsidRDefault="000274F0" w:rsidP="00E0040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3403A">
              <w:rPr>
                <w:rFonts w:ascii="宋体" w:hAnsi="宋体" w:cs="宋体" w:hint="eastAsia"/>
                <w:color w:val="000000"/>
                <w:szCs w:val="21"/>
              </w:rPr>
              <w:t>批</w:t>
            </w:r>
          </w:p>
        </w:tc>
      </w:tr>
    </w:tbl>
    <w:p w:rsidR="000274F0" w:rsidRPr="0073403A" w:rsidRDefault="000274F0" w:rsidP="000274F0">
      <w:pPr>
        <w:jc w:val="center"/>
        <w:rPr>
          <w:rFonts w:ascii="宋体" w:hAnsi="宋体"/>
          <w:szCs w:val="21"/>
        </w:rPr>
      </w:pPr>
    </w:p>
    <w:p w:rsidR="000274F0" w:rsidRDefault="000274F0" w:rsidP="000274F0">
      <w:pPr>
        <w:jc w:val="center"/>
      </w:pPr>
    </w:p>
    <w:p w:rsidR="000274F0" w:rsidRDefault="000274F0" w:rsidP="000274F0">
      <w:pPr>
        <w:jc w:val="center"/>
      </w:pPr>
    </w:p>
    <w:p w:rsidR="00A94A61" w:rsidRDefault="00A94A61"/>
    <w:sectPr w:rsidR="00A94A61" w:rsidSect="0000698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20" w:rsidRDefault="00003A20" w:rsidP="000274F0">
      <w:r>
        <w:separator/>
      </w:r>
    </w:p>
  </w:endnote>
  <w:endnote w:type="continuationSeparator" w:id="0">
    <w:p w:rsidR="00003A20" w:rsidRDefault="00003A20" w:rsidP="000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20" w:rsidRDefault="00003A20" w:rsidP="000274F0">
      <w:r>
        <w:separator/>
      </w:r>
    </w:p>
  </w:footnote>
  <w:footnote w:type="continuationSeparator" w:id="0">
    <w:p w:rsidR="00003A20" w:rsidRDefault="00003A20" w:rsidP="0002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AB"/>
    <w:rsid w:val="00003A20"/>
    <w:rsid w:val="00006987"/>
    <w:rsid w:val="000274F0"/>
    <w:rsid w:val="00A94A61"/>
    <w:rsid w:val="00B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377B84-74DB-495B-83B5-206C8E67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74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74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74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D173-862E-4E73-83A2-1778AAE6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2023-09-08T09:29:00Z</dcterms:created>
  <dcterms:modified xsi:type="dcterms:W3CDTF">2023-09-08T09:33:00Z</dcterms:modified>
</cp:coreProperties>
</file>