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A0" w:rsidRPr="00957DC3" w:rsidRDefault="00470EA0" w:rsidP="00470EA0">
      <w:pPr>
        <w:spacing w:line="560" w:lineRule="exact"/>
        <w:jc w:val="center"/>
        <w:rPr>
          <w:b/>
          <w:color w:val="000000"/>
          <w:sz w:val="28"/>
          <w:szCs w:val="28"/>
        </w:rPr>
      </w:pPr>
      <w:proofErr w:type="gramStart"/>
      <w:r w:rsidRPr="004A655B">
        <w:rPr>
          <w:rFonts w:hint="eastAsia"/>
          <w:b/>
          <w:color w:val="000000"/>
          <w:sz w:val="28"/>
          <w:szCs w:val="28"/>
        </w:rPr>
        <w:t>豫政采</w:t>
      </w:r>
      <w:proofErr w:type="gramEnd"/>
      <w:r w:rsidRPr="004A655B">
        <w:rPr>
          <w:rFonts w:hint="eastAsia"/>
          <w:b/>
          <w:color w:val="000000"/>
          <w:sz w:val="28"/>
          <w:szCs w:val="28"/>
        </w:rPr>
        <w:t>(2)20250261-1</w:t>
      </w:r>
      <w:r w:rsidRPr="009C371D">
        <w:rPr>
          <w:rFonts w:hint="eastAsia"/>
          <w:b/>
          <w:color w:val="000000"/>
          <w:sz w:val="28"/>
          <w:szCs w:val="28"/>
        </w:rPr>
        <w:t>新乡医学院智慧教学虚拟仿真实训中心建设（分散采购）项目</w:t>
      </w:r>
      <w:r w:rsidRPr="00957DC3">
        <w:rPr>
          <w:rFonts w:hint="eastAsia"/>
          <w:b/>
          <w:color w:val="000000"/>
          <w:sz w:val="28"/>
          <w:szCs w:val="28"/>
        </w:rPr>
        <w:t>属性、所属行业及核心产品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880"/>
        <w:gridCol w:w="1134"/>
        <w:gridCol w:w="1028"/>
        <w:gridCol w:w="1164"/>
        <w:gridCol w:w="2410"/>
        <w:gridCol w:w="1276"/>
        <w:gridCol w:w="3902"/>
      </w:tblGrid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标的物名称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color w:val="000000"/>
              </w:rPr>
            </w:pPr>
            <w:r w:rsidRPr="000770C7">
              <w:rPr>
                <w:rFonts w:hint="eastAsia"/>
              </w:rPr>
              <w:t>数量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</w:pPr>
            <w:r w:rsidRPr="000770C7">
              <w:rPr>
                <w:rFonts w:hint="eastAsia"/>
                <w:color w:val="000000"/>
              </w:rPr>
              <w:t>单位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项目</w:t>
            </w:r>
            <w:r w:rsidRPr="00957DC3">
              <w:rPr>
                <w:szCs w:val="22"/>
              </w:rPr>
              <w:t>属性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所属</w:t>
            </w:r>
            <w:r w:rsidRPr="00957DC3">
              <w:rPr>
                <w:szCs w:val="22"/>
              </w:rPr>
              <w:t>行业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是否为包段核心产品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bookmarkStart w:id="0" w:name="_GoBack"/>
            <w:bookmarkEnd w:id="0"/>
            <w:r w:rsidRPr="00470EA0">
              <w:rPr>
                <w:rFonts w:hint="eastAsia"/>
              </w:rPr>
              <w:t>简要技术要求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14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AE225E" w:rsidRDefault="00470EA0" w:rsidP="006E4E6D">
            <w:pPr>
              <w:jc w:val="center"/>
              <w:rPr>
                <w:rFonts w:hint="eastAsia"/>
                <w:highlight w:val="green"/>
              </w:rPr>
            </w:pPr>
            <w:r>
              <w:rPr>
                <w:rFonts w:hint="eastAsia"/>
              </w:rPr>
              <w:t>一</w:t>
            </w:r>
            <w:r>
              <w:t>、</w:t>
            </w:r>
            <w:r w:rsidRPr="000770C7">
              <w:rPr>
                <w:rFonts w:hint="eastAsia"/>
              </w:rPr>
              <w:t>综合虚拟仿真实训中心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widowControl/>
              <w:jc w:val="center"/>
              <w:textAlignment w:val="center"/>
              <w:rPr>
                <w:rFonts w:ascii="宋体" w:hAnsi="宋体" w:cs="等线"/>
                <w:b/>
                <w:bCs/>
                <w:color w:val="000000"/>
                <w:kern w:val="0"/>
                <w:lang w:bidi="ar"/>
              </w:rPr>
            </w:pPr>
            <w:r w:rsidRPr="00957DC3">
              <w:rPr>
                <w:rFonts w:ascii="宋体" w:hAnsi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widowControl/>
              <w:jc w:val="center"/>
              <w:textAlignment w:val="center"/>
              <w:rPr>
                <w:rFonts w:hint="eastAsia"/>
                <w:szCs w:val="22"/>
              </w:rPr>
            </w:pPr>
            <w:r w:rsidRPr="00957DC3">
              <w:rPr>
                <w:rFonts w:ascii="宋体" w:hAnsi="宋体" w:cs="微软雅黑" w:hint="eastAsia"/>
                <w:color w:val="000000"/>
                <w:kern w:val="1"/>
              </w:rPr>
              <w:t>桌面</w:t>
            </w:r>
            <w:proofErr w:type="gramStart"/>
            <w:r w:rsidRPr="00957DC3">
              <w:rPr>
                <w:rFonts w:ascii="宋体" w:hAnsi="宋体" w:cs="微软雅黑" w:hint="eastAsia"/>
                <w:color w:val="000000"/>
                <w:kern w:val="1"/>
              </w:rPr>
              <w:t>云系统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rFonts w:ascii="宋体" w:hAnsi="宋体"/>
              </w:rPr>
            </w:pPr>
            <w:r w:rsidRPr="000770C7">
              <w:rPr>
                <w:rFonts w:ascii="宋体" w:hAnsi="宋体" w:hint="eastAsia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rFonts w:ascii="宋体" w:hAnsi="宋体"/>
              </w:rPr>
            </w:pPr>
            <w:r w:rsidRPr="000770C7">
              <w:rPr>
                <w:rFonts w:ascii="宋体" w:hAnsi="宋体" w:hint="eastAsia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A0" w:rsidRPr="00957DC3" w:rsidRDefault="00470EA0" w:rsidP="006E4E6D">
            <w:pPr>
              <w:jc w:val="center"/>
              <w:rPr>
                <w:rFonts w:hint="eastAsia"/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FB291F">
              <w:rPr>
                <w:rFonts w:hint="eastAsia"/>
                <w:szCs w:val="22"/>
              </w:rPr>
              <w:t>管理平台采用</w:t>
            </w:r>
            <w:r w:rsidRPr="00FB291F">
              <w:rPr>
                <w:rFonts w:hint="eastAsia"/>
                <w:szCs w:val="22"/>
              </w:rPr>
              <w:t>B/S</w:t>
            </w:r>
            <w:r w:rsidRPr="00FB291F">
              <w:rPr>
                <w:rFonts w:hint="eastAsia"/>
                <w:szCs w:val="22"/>
              </w:rPr>
              <w:t>架构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ascii="宋体" w:hAnsi="宋体"/>
              </w:rPr>
            </w:pPr>
            <w:r w:rsidRPr="00957DC3">
              <w:rPr>
                <w:rFonts w:ascii="宋体" w:hAnsi="宋体" w:hint="eastAsi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adjustRightInd w:val="0"/>
              <w:jc w:val="center"/>
              <w:textAlignment w:val="baseline"/>
              <w:rPr>
                <w:rFonts w:ascii="宋体" w:hAnsi="宋体" w:cs="微软雅黑"/>
                <w:color w:val="000000"/>
                <w:kern w:val="1"/>
              </w:rPr>
            </w:pPr>
            <w:r w:rsidRPr="00957DC3">
              <w:rPr>
                <w:rFonts w:ascii="宋体" w:hAnsi="宋体" w:cs="微软雅黑" w:hint="eastAsia"/>
                <w:color w:val="000000"/>
                <w:kern w:val="1"/>
              </w:rPr>
              <w:t>网络部署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rFonts w:ascii="宋体" w:hAnsi="宋体"/>
              </w:rPr>
            </w:pPr>
            <w:r w:rsidRPr="000770C7">
              <w:rPr>
                <w:rFonts w:ascii="宋体" w:hAnsi="宋体" w:cs="微软雅黑" w:hint="eastAsia"/>
                <w:color w:val="000000"/>
                <w:kern w:val="1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rFonts w:ascii="宋体" w:hAnsi="宋体"/>
              </w:rPr>
            </w:pPr>
            <w:r w:rsidRPr="000770C7">
              <w:rPr>
                <w:rFonts w:ascii="宋体" w:hAnsi="宋体" w:cs="微软雅黑" w:hint="eastAsia"/>
                <w:color w:val="000000"/>
                <w:kern w:val="1"/>
              </w:rPr>
              <w:t>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FB291F">
              <w:rPr>
                <w:rFonts w:hint="eastAsia"/>
                <w:szCs w:val="22"/>
              </w:rPr>
              <w:t>机房内强电弱电部署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教师讲台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592652">
              <w:rPr>
                <w:rFonts w:hint="eastAsia"/>
                <w:color w:val="000000"/>
                <w:szCs w:val="22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proofErr w:type="gramStart"/>
            <w:r w:rsidRPr="00592652">
              <w:rPr>
                <w:rFonts w:hint="eastAsia"/>
                <w:color w:val="000000"/>
                <w:szCs w:val="22"/>
              </w:rPr>
              <w:t>个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FB291F">
              <w:rPr>
                <w:rFonts w:hint="eastAsia"/>
                <w:szCs w:val="22"/>
              </w:rPr>
              <w:t>木结构部分均采用</w:t>
            </w:r>
            <w:r w:rsidRPr="00FB291F">
              <w:rPr>
                <w:rFonts w:hint="eastAsia"/>
                <w:szCs w:val="22"/>
              </w:rPr>
              <w:t>E0</w:t>
            </w:r>
            <w:r w:rsidRPr="00FB291F">
              <w:rPr>
                <w:rFonts w:hint="eastAsia"/>
                <w:szCs w:val="22"/>
              </w:rPr>
              <w:t>级木质板材结构，甲醛释放量≤</w:t>
            </w:r>
            <w:r w:rsidRPr="00FB291F">
              <w:rPr>
                <w:rFonts w:hint="eastAsia"/>
                <w:szCs w:val="22"/>
              </w:rPr>
              <w:t>0.05mg/m</w:t>
            </w:r>
            <w:r w:rsidRPr="00FB291F">
              <w:rPr>
                <w:rFonts w:hint="eastAsia"/>
                <w:szCs w:val="22"/>
              </w:rPr>
              <w:t>³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14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二</w:t>
            </w:r>
            <w:r>
              <w:rPr>
                <w:color w:val="000000"/>
                <w:szCs w:val="22"/>
              </w:rPr>
              <w:t>、</w:t>
            </w:r>
            <w:r w:rsidRPr="00592652">
              <w:rPr>
                <w:rFonts w:hint="eastAsia"/>
                <w:color w:val="000000"/>
                <w:szCs w:val="22"/>
              </w:rPr>
              <w:t>情景化查体综合技能训练室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可移动研讨桌椅</w:t>
            </w:r>
            <w:r w:rsidRPr="00957DC3">
              <w:rPr>
                <w:rFonts w:hint="eastAsia"/>
                <w:szCs w:val="22"/>
              </w:rPr>
              <w:t>4</w:t>
            </w:r>
            <w:proofErr w:type="gramStart"/>
            <w:r w:rsidRPr="00957DC3">
              <w:rPr>
                <w:rFonts w:hint="eastAsia"/>
                <w:szCs w:val="22"/>
              </w:rPr>
              <w:t>人位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592652">
              <w:rPr>
                <w:rFonts w:hint="eastAsia"/>
                <w:color w:val="000000"/>
                <w:szCs w:val="22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592652">
              <w:rPr>
                <w:rFonts w:hint="eastAsia"/>
                <w:color w:val="000000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FB291F">
              <w:rPr>
                <w:rFonts w:hint="eastAsia"/>
                <w:szCs w:val="22"/>
              </w:rPr>
              <w:t>尺寸</w:t>
            </w:r>
            <w:r w:rsidRPr="00FB291F">
              <w:rPr>
                <w:rFonts w:hint="eastAsia"/>
                <w:szCs w:val="22"/>
              </w:rPr>
              <w:t xml:space="preserve">: </w:t>
            </w:r>
            <w:r w:rsidRPr="00FB291F">
              <w:rPr>
                <w:rFonts w:hint="eastAsia"/>
                <w:szCs w:val="22"/>
              </w:rPr>
              <w:t>≥</w:t>
            </w:r>
            <w:proofErr w:type="gramStart"/>
            <w:r w:rsidRPr="00FB291F">
              <w:rPr>
                <w:rFonts w:hint="eastAsia"/>
                <w:szCs w:val="22"/>
              </w:rPr>
              <w:t>950</w:t>
            </w:r>
            <w:r w:rsidRPr="00FB291F">
              <w:rPr>
                <w:rFonts w:hint="eastAsia"/>
                <w:szCs w:val="22"/>
              </w:rPr>
              <w:t>×</w:t>
            </w:r>
            <w:r w:rsidRPr="00FB291F">
              <w:rPr>
                <w:rFonts w:hint="eastAsia"/>
                <w:szCs w:val="22"/>
              </w:rPr>
              <w:t>950</w:t>
            </w:r>
            <w:r w:rsidRPr="00FB291F">
              <w:rPr>
                <w:rFonts w:hint="eastAsia"/>
                <w:szCs w:val="22"/>
              </w:rPr>
              <w:t>×</w:t>
            </w:r>
            <w:proofErr w:type="gramEnd"/>
            <w:r w:rsidRPr="00FB291F">
              <w:rPr>
                <w:rFonts w:hint="eastAsia"/>
                <w:szCs w:val="22"/>
              </w:rPr>
              <w:t>750mm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proofErr w:type="gramStart"/>
            <w:r w:rsidRPr="00957DC3">
              <w:rPr>
                <w:rFonts w:hint="eastAsia"/>
                <w:szCs w:val="22"/>
              </w:rPr>
              <w:t>治疗车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592652">
              <w:rPr>
                <w:rFonts w:hint="eastAsia"/>
                <w:color w:val="000000"/>
                <w:szCs w:val="22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proofErr w:type="gramStart"/>
            <w:r w:rsidRPr="00592652">
              <w:rPr>
                <w:rFonts w:hint="eastAsia"/>
                <w:color w:val="000000"/>
                <w:szCs w:val="22"/>
              </w:rPr>
              <w:t>个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4269E8">
              <w:rPr>
                <w:rFonts w:hint="eastAsia"/>
                <w:szCs w:val="22"/>
              </w:rPr>
              <w:t>规格</w:t>
            </w:r>
            <w:r w:rsidRPr="004269E8">
              <w:rPr>
                <w:rFonts w:hint="eastAsia"/>
                <w:szCs w:val="22"/>
              </w:rPr>
              <w:t>:625</w:t>
            </w:r>
            <w:r w:rsidRPr="004269E8">
              <w:rPr>
                <w:rFonts w:hint="eastAsia"/>
                <w:szCs w:val="22"/>
              </w:rPr>
              <w:t>×</w:t>
            </w:r>
            <w:r w:rsidRPr="004269E8">
              <w:rPr>
                <w:rFonts w:hint="eastAsia"/>
                <w:szCs w:val="22"/>
              </w:rPr>
              <w:t>475</w:t>
            </w:r>
            <w:r w:rsidRPr="004269E8">
              <w:rPr>
                <w:rFonts w:hint="eastAsia"/>
                <w:szCs w:val="22"/>
              </w:rPr>
              <w:t>×</w:t>
            </w:r>
            <w:r w:rsidRPr="004269E8">
              <w:rPr>
                <w:rFonts w:hint="eastAsia"/>
                <w:szCs w:val="22"/>
              </w:rPr>
              <w:t>920mm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诊疗床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592652">
              <w:rPr>
                <w:rFonts w:hint="eastAsia"/>
                <w:color w:val="000000"/>
                <w:szCs w:val="22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proofErr w:type="gramStart"/>
            <w:r w:rsidRPr="00592652">
              <w:rPr>
                <w:rFonts w:hint="eastAsia"/>
                <w:color w:val="000000"/>
                <w:szCs w:val="22"/>
              </w:rPr>
              <w:t>个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4269E8">
              <w:rPr>
                <w:rFonts w:hint="eastAsia"/>
                <w:szCs w:val="22"/>
              </w:rPr>
              <w:t>尺寸：</w:t>
            </w:r>
            <w:r w:rsidRPr="004269E8">
              <w:rPr>
                <w:rFonts w:hint="eastAsia"/>
                <w:szCs w:val="22"/>
              </w:rPr>
              <w:t>2150</w:t>
            </w:r>
            <w:r w:rsidRPr="004269E8">
              <w:rPr>
                <w:rFonts w:hint="eastAsia"/>
                <w:szCs w:val="22"/>
              </w:rPr>
              <w:t>×</w:t>
            </w:r>
            <w:r w:rsidRPr="004269E8">
              <w:rPr>
                <w:rFonts w:hint="eastAsia"/>
                <w:szCs w:val="22"/>
              </w:rPr>
              <w:t>960X500(mm)</w:t>
            </w:r>
            <w:r w:rsidRPr="004269E8">
              <w:rPr>
                <w:rFonts w:hint="eastAsia"/>
                <w:szCs w:val="22"/>
              </w:rPr>
              <w:t>床面尺寸：</w:t>
            </w:r>
            <w:r w:rsidRPr="004269E8">
              <w:rPr>
                <w:rFonts w:hint="eastAsia"/>
                <w:szCs w:val="22"/>
              </w:rPr>
              <w:t>1900</w:t>
            </w:r>
            <w:r w:rsidRPr="004269E8">
              <w:rPr>
                <w:rFonts w:hint="eastAsia"/>
                <w:szCs w:val="22"/>
              </w:rPr>
              <w:t>×</w:t>
            </w:r>
            <w:r w:rsidRPr="004269E8">
              <w:rPr>
                <w:rFonts w:hint="eastAsia"/>
                <w:szCs w:val="22"/>
              </w:rPr>
              <w:t>900mm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情景病例教学系统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592652">
              <w:rPr>
                <w:rFonts w:hint="eastAsia"/>
                <w:color w:val="000000"/>
                <w:szCs w:val="22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592652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592652">
              <w:rPr>
                <w:rFonts w:hint="eastAsia"/>
                <w:color w:val="000000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4269E8">
              <w:rPr>
                <w:rFonts w:hint="eastAsia"/>
                <w:szCs w:val="22"/>
              </w:rPr>
              <w:t>系统具备公共卫生传染病防治，新型冠状病毒肺炎的诊疗学习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音响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4269E8">
              <w:rPr>
                <w:rFonts w:hint="eastAsia"/>
                <w:szCs w:val="22"/>
              </w:rPr>
              <w:t>内置二分频单元组成：低音</w:t>
            </w:r>
            <w:r w:rsidRPr="004269E8">
              <w:rPr>
                <w:rFonts w:hint="eastAsia"/>
                <w:szCs w:val="22"/>
              </w:rPr>
              <w:t>:1</w:t>
            </w:r>
            <w:r w:rsidRPr="004269E8">
              <w:rPr>
                <w:rFonts w:hint="eastAsia"/>
                <w:szCs w:val="22"/>
              </w:rPr>
              <w:t>×</w:t>
            </w:r>
            <w:r w:rsidRPr="004269E8">
              <w:rPr>
                <w:rFonts w:hint="eastAsia"/>
                <w:szCs w:val="22"/>
              </w:rPr>
              <w:t>10</w:t>
            </w:r>
            <w:proofErr w:type="gramStart"/>
            <w:r w:rsidRPr="004269E8">
              <w:rPr>
                <w:rFonts w:hint="eastAsia"/>
                <w:szCs w:val="22"/>
              </w:rPr>
              <w:t>”</w:t>
            </w:r>
            <w:proofErr w:type="gramEnd"/>
            <w:r w:rsidRPr="004269E8">
              <w:rPr>
                <w:rFonts w:hint="eastAsia"/>
                <w:szCs w:val="22"/>
              </w:rPr>
              <w:t>，高音</w:t>
            </w:r>
            <w:r w:rsidRPr="004269E8">
              <w:rPr>
                <w:rFonts w:hint="eastAsia"/>
                <w:szCs w:val="22"/>
              </w:rPr>
              <w:t>:1</w:t>
            </w:r>
            <w:r w:rsidRPr="004269E8">
              <w:rPr>
                <w:rFonts w:hint="eastAsia"/>
                <w:szCs w:val="22"/>
              </w:rPr>
              <w:t>×</w:t>
            </w:r>
            <w:r w:rsidRPr="004269E8">
              <w:rPr>
                <w:rFonts w:hint="eastAsia"/>
                <w:szCs w:val="22"/>
              </w:rPr>
              <w:t>1.75</w:t>
            </w:r>
            <w:proofErr w:type="gramStart"/>
            <w:r w:rsidRPr="004269E8">
              <w:rPr>
                <w:rFonts w:hint="eastAsia"/>
                <w:szCs w:val="22"/>
              </w:rPr>
              <w:t>”</w:t>
            </w:r>
            <w:proofErr w:type="gramEnd"/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二通道功放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立体声≥</w:t>
            </w:r>
            <w:r w:rsidRPr="00777318">
              <w:rPr>
                <w:rFonts w:hint="eastAsia"/>
                <w:szCs w:val="22"/>
              </w:rPr>
              <w:t>8</w:t>
            </w:r>
            <w:r w:rsidRPr="00777318">
              <w:rPr>
                <w:rFonts w:hint="eastAsia"/>
                <w:szCs w:val="22"/>
              </w:rPr>
              <w:t>Ω：</w:t>
            </w:r>
            <w:r w:rsidRPr="00777318">
              <w:rPr>
                <w:rFonts w:hint="eastAsia"/>
                <w:szCs w:val="22"/>
              </w:rPr>
              <w:t>300Wx2</w:t>
            </w:r>
            <w:r w:rsidRPr="00777318">
              <w:rPr>
                <w:rFonts w:hint="eastAsia"/>
                <w:szCs w:val="22"/>
              </w:rPr>
              <w:t>立体声≥</w:t>
            </w:r>
            <w:r w:rsidRPr="00777318">
              <w:rPr>
                <w:rFonts w:hint="eastAsia"/>
                <w:szCs w:val="22"/>
              </w:rPr>
              <w:t>4</w:t>
            </w:r>
            <w:r w:rsidRPr="00777318">
              <w:rPr>
                <w:rFonts w:hint="eastAsia"/>
                <w:szCs w:val="22"/>
              </w:rPr>
              <w:t>Ω：</w:t>
            </w:r>
            <w:r w:rsidRPr="00777318">
              <w:rPr>
                <w:rFonts w:hint="eastAsia"/>
                <w:szCs w:val="22"/>
              </w:rPr>
              <w:t>550Wx2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AI</w:t>
            </w:r>
            <w:r w:rsidRPr="00957DC3">
              <w:rPr>
                <w:rFonts w:hint="eastAsia"/>
                <w:szCs w:val="22"/>
              </w:rPr>
              <w:t>机器人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整机尺寸</w:t>
            </w:r>
            <w:r w:rsidRPr="00777318">
              <w:rPr>
                <w:rFonts w:hint="eastAsia"/>
                <w:szCs w:val="22"/>
              </w:rPr>
              <w:t>410mm</w:t>
            </w:r>
            <w:r w:rsidRPr="00777318">
              <w:rPr>
                <w:rFonts w:hint="eastAsia"/>
                <w:szCs w:val="22"/>
              </w:rPr>
              <w:t>×</w:t>
            </w:r>
            <w:r w:rsidRPr="00777318">
              <w:rPr>
                <w:rFonts w:hint="eastAsia"/>
                <w:szCs w:val="22"/>
              </w:rPr>
              <w:t>410mm</w:t>
            </w:r>
            <w:r w:rsidRPr="00777318">
              <w:rPr>
                <w:rFonts w:hint="eastAsia"/>
                <w:szCs w:val="22"/>
              </w:rPr>
              <w:t>×</w:t>
            </w:r>
            <w:r w:rsidRPr="00777318">
              <w:rPr>
                <w:rFonts w:hint="eastAsia"/>
                <w:szCs w:val="22"/>
              </w:rPr>
              <w:t>1000mm</w:t>
            </w:r>
            <w:r w:rsidRPr="00777318">
              <w:rPr>
                <w:rFonts w:hint="eastAsia"/>
                <w:szCs w:val="22"/>
              </w:rPr>
              <w:t>（允许±</w:t>
            </w:r>
            <w:r w:rsidRPr="00777318">
              <w:rPr>
                <w:rFonts w:hint="eastAsia"/>
                <w:szCs w:val="22"/>
              </w:rPr>
              <w:t>1%</w:t>
            </w:r>
            <w:r w:rsidRPr="00777318">
              <w:rPr>
                <w:rFonts w:hint="eastAsia"/>
                <w:szCs w:val="22"/>
              </w:rPr>
              <w:t>偏差）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14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三</w:t>
            </w:r>
            <w:r>
              <w:rPr>
                <w:szCs w:val="22"/>
              </w:rPr>
              <w:t>、</w:t>
            </w:r>
            <w:r w:rsidRPr="00E05264">
              <w:rPr>
                <w:rFonts w:hint="eastAsia"/>
                <w:szCs w:val="22"/>
              </w:rPr>
              <w:t>智慧诊室及</w:t>
            </w:r>
            <w:proofErr w:type="gramStart"/>
            <w:r w:rsidRPr="00E05264">
              <w:rPr>
                <w:rFonts w:hint="eastAsia"/>
                <w:szCs w:val="22"/>
              </w:rPr>
              <w:t>研创中心</w:t>
            </w:r>
            <w:proofErr w:type="gramEnd"/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诊疗桌椅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桌面采用</w:t>
            </w:r>
            <w:r w:rsidRPr="00777318">
              <w:rPr>
                <w:rFonts w:hint="eastAsia"/>
                <w:szCs w:val="22"/>
              </w:rPr>
              <w:t>2.5</w:t>
            </w:r>
            <w:r w:rsidRPr="00777318">
              <w:rPr>
                <w:rFonts w:hint="eastAsia"/>
                <w:szCs w:val="22"/>
              </w:rPr>
              <w:t>厘米厚颗粒板，架子采用烤漆钢架，防水防锈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诊疗床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proofErr w:type="gramStart"/>
            <w:r w:rsidRPr="000770C7">
              <w:rPr>
                <w:rFonts w:hint="eastAsia"/>
                <w:szCs w:val="22"/>
              </w:rPr>
              <w:t>个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尺寸：</w:t>
            </w:r>
            <w:r w:rsidRPr="00777318">
              <w:rPr>
                <w:rFonts w:hint="eastAsia"/>
                <w:szCs w:val="22"/>
              </w:rPr>
              <w:t>2150</w:t>
            </w:r>
            <w:r w:rsidRPr="00777318">
              <w:rPr>
                <w:rFonts w:hint="eastAsia"/>
                <w:szCs w:val="22"/>
              </w:rPr>
              <w:t>×</w:t>
            </w:r>
            <w:r w:rsidRPr="00777318">
              <w:rPr>
                <w:rFonts w:hint="eastAsia"/>
                <w:szCs w:val="22"/>
              </w:rPr>
              <w:t>960</w:t>
            </w:r>
            <w:r w:rsidRPr="00777318">
              <w:rPr>
                <w:rFonts w:hint="eastAsia"/>
                <w:szCs w:val="22"/>
              </w:rPr>
              <w:t>×</w:t>
            </w:r>
            <w:r w:rsidRPr="00777318">
              <w:rPr>
                <w:rFonts w:hint="eastAsia"/>
                <w:szCs w:val="22"/>
              </w:rPr>
              <w:t>500(mm)</w:t>
            </w:r>
            <w:r w:rsidRPr="00777318">
              <w:rPr>
                <w:rFonts w:hint="eastAsia"/>
                <w:szCs w:val="22"/>
              </w:rPr>
              <w:t>床面尺寸：</w:t>
            </w:r>
            <w:r w:rsidRPr="00777318">
              <w:rPr>
                <w:rFonts w:hint="eastAsia"/>
                <w:szCs w:val="22"/>
              </w:rPr>
              <w:t>1900</w:t>
            </w:r>
            <w:r w:rsidRPr="00777318">
              <w:rPr>
                <w:rFonts w:hint="eastAsia"/>
                <w:szCs w:val="22"/>
              </w:rPr>
              <w:t>×</w:t>
            </w:r>
            <w:r w:rsidRPr="00777318">
              <w:rPr>
                <w:rFonts w:hint="eastAsia"/>
                <w:szCs w:val="22"/>
              </w:rPr>
              <w:t>900mm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病史采集系统教师版套装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系统采用</w:t>
            </w:r>
            <w:r w:rsidRPr="00777318">
              <w:rPr>
                <w:rFonts w:hint="eastAsia"/>
                <w:szCs w:val="22"/>
              </w:rPr>
              <w:t>C/S</w:t>
            </w:r>
            <w:r w:rsidRPr="00777318">
              <w:rPr>
                <w:rFonts w:hint="eastAsia"/>
                <w:szCs w:val="22"/>
              </w:rPr>
              <w:t>架构，适用</w:t>
            </w:r>
            <w:r w:rsidRPr="00777318">
              <w:rPr>
                <w:rFonts w:hint="eastAsia"/>
                <w:szCs w:val="22"/>
              </w:rPr>
              <w:t>Windows</w:t>
            </w:r>
            <w:r w:rsidRPr="00777318">
              <w:rPr>
                <w:rFonts w:hint="eastAsia"/>
                <w:szCs w:val="22"/>
              </w:rPr>
              <w:t>系统双屏显示器的计算机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混合现实交互设备套装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叠光路分辨率：单眼</w:t>
            </w:r>
            <w:r w:rsidRPr="00777318">
              <w:rPr>
                <w:rFonts w:hint="eastAsia"/>
                <w:szCs w:val="22"/>
              </w:rPr>
              <w:t>2064</w:t>
            </w:r>
            <w:r w:rsidRPr="00777318">
              <w:rPr>
                <w:rFonts w:hint="eastAsia"/>
                <w:szCs w:val="22"/>
              </w:rPr>
              <w:t>×</w:t>
            </w:r>
            <w:r w:rsidRPr="00777318">
              <w:rPr>
                <w:rFonts w:hint="eastAsia"/>
                <w:szCs w:val="22"/>
              </w:rPr>
              <w:t>2208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lastRenderedPageBreak/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混合现实交互软件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灾难院前急救虚拟仿真实训系统（地震院前急救、</w:t>
            </w:r>
            <w:r w:rsidRPr="00777318">
              <w:rPr>
                <w:rFonts w:hint="eastAsia"/>
                <w:szCs w:val="22"/>
              </w:rPr>
              <w:t>VR</w:t>
            </w:r>
            <w:r w:rsidRPr="00777318">
              <w:rPr>
                <w:rFonts w:hint="eastAsia"/>
                <w:szCs w:val="22"/>
              </w:rPr>
              <w:t>版）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病史采集系统学生版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系统采用</w:t>
            </w:r>
            <w:r w:rsidRPr="00777318">
              <w:rPr>
                <w:rFonts w:hint="eastAsia"/>
                <w:szCs w:val="22"/>
              </w:rPr>
              <w:t>C/S</w:t>
            </w:r>
            <w:r w:rsidRPr="00777318">
              <w:rPr>
                <w:rFonts w:hint="eastAsia"/>
                <w:szCs w:val="22"/>
              </w:rPr>
              <w:t>架构，适用</w:t>
            </w:r>
            <w:r w:rsidRPr="00777318">
              <w:rPr>
                <w:rFonts w:hint="eastAsia"/>
                <w:szCs w:val="22"/>
              </w:rPr>
              <w:t>Windows</w:t>
            </w:r>
            <w:r w:rsidRPr="00777318">
              <w:rPr>
                <w:rFonts w:hint="eastAsia"/>
                <w:szCs w:val="22"/>
              </w:rPr>
              <w:t>系统双屏显示器的计算机</w:t>
            </w:r>
            <w:r>
              <w:rPr>
                <w:szCs w:val="22"/>
              </w:rPr>
              <w:t>…</w:t>
            </w:r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14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四</w:t>
            </w:r>
            <w:r>
              <w:rPr>
                <w:szCs w:val="22"/>
              </w:rPr>
              <w:t>、</w:t>
            </w:r>
            <w:r w:rsidRPr="000770C7">
              <w:rPr>
                <w:rFonts w:hint="eastAsia"/>
                <w:szCs w:val="22"/>
              </w:rPr>
              <w:t>智慧诊室及</w:t>
            </w:r>
            <w:proofErr w:type="gramStart"/>
            <w:r w:rsidRPr="000770C7">
              <w:rPr>
                <w:rFonts w:hint="eastAsia"/>
                <w:szCs w:val="22"/>
              </w:rPr>
              <w:t>研创中心</w:t>
            </w:r>
            <w:proofErr w:type="gramEnd"/>
          </w:p>
        </w:tc>
      </w:tr>
      <w:tr w:rsidR="00470EA0" w:rsidRPr="00957DC3" w:rsidTr="006E4E6D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智慧医学虚拟仿真教学平台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EA0" w:rsidRPr="000770C7" w:rsidRDefault="00470EA0" w:rsidP="006E4E6D">
            <w:pPr>
              <w:jc w:val="center"/>
              <w:rPr>
                <w:szCs w:val="22"/>
              </w:rPr>
            </w:pPr>
            <w:r w:rsidRPr="000770C7">
              <w:rPr>
                <w:rFonts w:hint="eastAsia"/>
                <w:szCs w:val="22"/>
              </w:rPr>
              <w:t>套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货物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szCs w:val="22"/>
              </w:rPr>
            </w:pPr>
            <w:r w:rsidRPr="00957DC3">
              <w:rPr>
                <w:rFonts w:ascii="宋体" w:hAnsi="宋体" w:hint="eastAsia"/>
                <w:color w:val="000000"/>
              </w:rPr>
              <w:t>软件和信息技术服务业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0EA0" w:rsidRPr="00957DC3" w:rsidRDefault="00470EA0" w:rsidP="006E4E6D">
            <w:pPr>
              <w:jc w:val="center"/>
              <w:rPr>
                <w:rFonts w:hint="eastAsia"/>
                <w:color w:val="000000"/>
                <w:szCs w:val="22"/>
              </w:rPr>
            </w:pPr>
            <w:r w:rsidRPr="00957DC3">
              <w:rPr>
                <w:rFonts w:hint="eastAsia"/>
                <w:color w:val="000000"/>
                <w:szCs w:val="22"/>
              </w:rPr>
              <w:t>是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A0" w:rsidRPr="00957DC3" w:rsidRDefault="00470EA0" w:rsidP="006E4E6D">
            <w:pPr>
              <w:rPr>
                <w:rFonts w:hint="eastAsia"/>
                <w:szCs w:val="22"/>
              </w:rPr>
            </w:pPr>
            <w:r w:rsidRPr="00777318">
              <w:rPr>
                <w:rFonts w:hint="eastAsia"/>
                <w:szCs w:val="22"/>
              </w:rPr>
              <w:t>实现信息浏览、虚拟实验操作、搜索、成绩统计等主要功能</w:t>
            </w:r>
            <w:r>
              <w:rPr>
                <w:szCs w:val="22"/>
              </w:rPr>
              <w:t>…</w:t>
            </w:r>
          </w:p>
        </w:tc>
      </w:tr>
    </w:tbl>
    <w:p w:rsidR="00EC1151" w:rsidRPr="00470EA0" w:rsidRDefault="00EC1151">
      <w:pPr>
        <w:rPr>
          <w:rFonts w:hint="eastAsia"/>
        </w:rPr>
      </w:pPr>
    </w:p>
    <w:sectPr w:rsidR="00EC1151" w:rsidRPr="00470EA0" w:rsidSect="00470EA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76"/>
    <w:rsid w:val="00470EA0"/>
    <w:rsid w:val="00951676"/>
    <w:rsid w:val="00E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4BF8A-B1EB-43C7-AB70-204927E8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158C-C138-4C4D-BD24-28B71802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2025-07-06T08:21:00Z</dcterms:created>
  <dcterms:modified xsi:type="dcterms:W3CDTF">2025-07-06T08:23:00Z</dcterms:modified>
</cp:coreProperties>
</file>